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671FD"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728FD2D8"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◆◇◆◇◆◇◆◇◆◇日本学術会議ニュース・メール◇◆◇◆◇◆◇◆◇◆</w:t>
      </w:r>
    </w:p>
    <w:p w14:paraId="1298A3CE"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No.977　｜　2026年8月21日　　　　　　　　　　</w:t>
      </w:r>
    </w:p>
    <w:p w14:paraId="04D0C8B7"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58B0D4C5"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12DF5D90"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トップニュース　□□</w:t>
      </w:r>
    </w:p>
    <w:p w14:paraId="1E15288B"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2CC11E0F"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１．【お知らせ】新期会員予定者の公表について</w:t>
      </w:r>
    </w:p>
    <w:p w14:paraId="07AAFCD2"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２．【お知らせ】意思の表出：提言・見解・報告の公表について</w:t>
      </w:r>
    </w:p>
    <w:p w14:paraId="45B1AFD3"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３．【お知らせ】特設ウェブサイト　日本学術会議の法人化について</w:t>
      </w:r>
    </w:p>
    <w:p w14:paraId="4CB2F995"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091DB15C"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5329BCEF"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１．【お知らせ】新期会員予定者の公表について</w:t>
      </w:r>
    </w:p>
    <w:p w14:paraId="0342049B"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16B75161"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８月６日の臨時総会において承認された会員予定者の候補者125名について、</w:t>
      </w:r>
    </w:p>
    <w:p w14:paraId="11B9AA05"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日本学術会議法附則第９条第３項の規定に基づき、内閣総理大臣から会員予定</w:t>
      </w:r>
    </w:p>
    <w:p w14:paraId="1ABC39A4"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者を指名する権限の委任を受けた設立委員である光石会長が、８月18日付けで</w:t>
      </w:r>
    </w:p>
    <w:p w14:paraId="41FC086B"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会員予定者の指名を行いました。</w:t>
      </w:r>
    </w:p>
    <w:p w14:paraId="7CDBC16A"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会員予定者となった125名の方々は、令和８年10月１日の日本学術会議法の</w:t>
      </w:r>
    </w:p>
    <w:p w14:paraId="159809D4"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施行日において、新たな日本学術会議の会員となります。</w:t>
      </w:r>
    </w:p>
    <w:p w14:paraId="04BDC97C"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会員予定者の氏名等はこちらをご覧ください。</w:t>
      </w:r>
    </w:p>
    <w:p w14:paraId="7FE747C0"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6" w:history="1">
        <w:r w:rsidRPr="0077103D">
          <w:rPr>
            <w:rStyle w:val="aa"/>
            <w:rFonts w:ascii="ＭＳ 明朝" w:eastAsia="ＭＳ 明朝" w:hAnsi="ＭＳ 明朝" w:cs="ＭＳ 明朝"/>
          </w:rPr>
          <w:t>https://krs.bz/scj/c?c=766&amp;m=66866&amp;v=9404e710&amp;kv=202606</w:t>
        </w:r>
      </w:hyperlink>
    </w:p>
    <w:p w14:paraId="66B8894F" w14:textId="77777777" w:rsidR="0077103D" w:rsidRPr="0077103D" w:rsidRDefault="0077103D" w:rsidP="0077103D">
      <w:pPr>
        <w:rPr>
          <w:rFonts w:ascii="ＭＳ 明朝" w:eastAsia="ＭＳ 明朝" w:hAnsi="ＭＳ 明朝" w:cs="ＭＳ 明朝"/>
        </w:rPr>
      </w:pPr>
    </w:p>
    <w:p w14:paraId="50787F94"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39C32F7A"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lastRenderedPageBreak/>
        <w:t>２．【お知らせ】意思の表出：提言・見解・報告の公表について</w:t>
      </w:r>
    </w:p>
    <w:p w14:paraId="10012594"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170B5278"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【提言】日本学術会議は、会則第２条第３号に掲げる意思の表出として、</w:t>
      </w:r>
    </w:p>
    <w:p w14:paraId="286785CF"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以下の提言を公表しました。</w:t>
      </w:r>
    </w:p>
    <w:p w14:paraId="2685233A"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・８月21日</w:t>
      </w:r>
    </w:p>
    <w:p w14:paraId="5CA5376B"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○提言「学術を核とした地方活性化の促進」</w:t>
      </w:r>
    </w:p>
    <w:p w14:paraId="494BEB6C"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7" w:history="1">
        <w:r w:rsidRPr="0077103D">
          <w:rPr>
            <w:rStyle w:val="aa"/>
            <w:rFonts w:ascii="ＭＳ 明朝" w:eastAsia="ＭＳ 明朝" w:hAnsi="ＭＳ 明朝" w:cs="ＭＳ 明朝"/>
          </w:rPr>
          <w:t>https://krs.bz/scj/c?c=767&amp;m=66866&amp;v=198c1af2&amp;kv=202606</w:t>
        </w:r>
      </w:hyperlink>
    </w:p>
    <w:p w14:paraId="00936920"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（要旨）</w:t>
      </w:r>
      <w:hyperlink r:id="rId8" w:history="1">
        <w:r w:rsidRPr="0077103D">
          <w:rPr>
            <w:rStyle w:val="aa"/>
            <w:rFonts w:ascii="ＭＳ 明朝" w:eastAsia="ＭＳ 明朝" w:hAnsi="ＭＳ 明朝" w:cs="ＭＳ 明朝"/>
          </w:rPr>
          <w:t>https://krs.bz/scj/c?c=768&amp;m=66866&amp;v=b8b51d48&amp;kv=202606</w:t>
        </w:r>
      </w:hyperlink>
    </w:p>
    <w:p w14:paraId="3234B0C4" w14:textId="77777777" w:rsidR="0077103D" w:rsidRPr="0077103D" w:rsidRDefault="0077103D" w:rsidP="0077103D">
      <w:pPr>
        <w:rPr>
          <w:rFonts w:ascii="ＭＳ 明朝" w:eastAsia="ＭＳ 明朝" w:hAnsi="ＭＳ 明朝" w:cs="ＭＳ 明朝"/>
        </w:rPr>
      </w:pPr>
    </w:p>
    <w:p w14:paraId="2A6E1544"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【見解】日本学術会議は、会則第２条第４号に掲げる意思の表出として、</w:t>
      </w:r>
    </w:p>
    <w:p w14:paraId="5C328A4F"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以下の見解を公表しました。</w:t>
      </w:r>
    </w:p>
    <w:p w14:paraId="19F0EE87"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・８月21日</w:t>
      </w:r>
    </w:p>
    <w:p w14:paraId="4AFB698A"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○見解「粒子線がん治療産学共同研究および社会実装の国際的競争力強化に向けて」</w:t>
      </w:r>
    </w:p>
    <w:p w14:paraId="2A0CAB53"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9" w:history="1">
        <w:r w:rsidRPr="0077103D">
          <w:rPr>
            <w:rStyle w:val="aa"/>
            <w:rFonts w:ascii="ＭＳ 明朝" w:eastAsia="ＭＳ 明朝" w:hAnsi="ＭＳ 明朝" w:cs="ＭＳ 明朝"/>
          </w:rPr>
          <w:t>https://krs.bz/scj/c?c=769&amp;m=66866&amp;v=353de0aa&amp;kv=202606</w:t>
        </w:r>
      </w:hyperlink>
    </w:p>
    <w:p w14:paraId="431560F9"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（要旨）</w:t>
      </w:r>
      <w:hyperlink r:id="rId10" w:history="1">
        <w:r w:rsidRPr="0077103D">
          <w:rPr>
            <w:rStyle w:val="aa"/>
            <w:rFonts w:ascii="ＭＳ 明朝" w:eastAsia="ＭＳ 明朝" w:hAnsi="ＭＳ 明朝" w:cs="ＭＳ 明朝"/>
          </w:rPr>
          <w:t>https://krs.bz/scj/c?c=770&amp;m=66866&amp;v=415dec77&amp;kv=202606</w:t>
        </w:r>
      </w:hyperlink>
    </w:p>
    <w:p w14:paraId="263617C9" w14:textId="77777777" w:rsidR="0077103D" w:rsidRPr="0077103D" w:rsidRDefault="0077103D" w:rsidP="0077103D">
      <w:pPr>
        <w:rPr>
          <w:rFonts w:ascii="ＭＳ 明朝" w:eastAsia="ＭＳ 明朝" w:hAnsi="ＭＳ 明朝" w:cs="ＭＳ 明朝"/>
        </w:rPr>
      </w:pPr>
    </w:p>
    <w:p w14:paraId="043B4002"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・８月20日</w:t>
      </w:r>
    </w:p>
    <w:p w14:paraId="701332DD"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○見解「現代の新生児医療における臨床倫理の考え方と医学的意思決定の方法」</w:t>
      </w:r>
    </w:p>
    <w:p w14:paraId="2B933396"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11" w:history="1">
        <w:r w:rsidRPr="0077103D">
          <w:rPr>
            <w:rStyle w:val="aa"/>
            <w:rFonts w:ascii="ＭＳ 明朝" w:eastAsia="ＭＳ 明朝" w:hAnsi="ＭＳ 明朝" w:cs="ＭＳ 明朝"/>
          </w:rPr>
          <w:t>https://krs.bz/scj/c?c=771&amp;m=66866&amp;v=ccd51195&amp;kv=202606</w:t>
        </w:r>
      </w:hyperlink>
    </w:p>
    <w:p w14:paraId="492EB92A"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（要旨）</w:t>
      </w:r>
      <w:hyperlink r:id="rId12" w:history="1">
        <w:r w:rsidRPr="0077103D">
          <w:rPr>
            <w:rStyle w:val="aa"/>
            <w:rFonts w:ascii="ＭＳ 明朝" w:eastAsia="ＭＳ 明朝" w:hAnsi="ＭＳ 明朝" w:cs="ＭＳ 明朝"/>
          </w:rPr>
          <w:t>https://krs.bz/scj/c?c=772&amp;m=66866&amp;v=813d11f2&amp;kv=202606</w:t>
        </w:r>
      </w:hyperlink>
    </w:p>
    <w:p w14:paraId="20825887" w14:textId="77777777" w:rsidR="0077103D" w:rsidRPr="0077103D" w:rsidRDefault="0077103D" w:rsidP="0077103D">
      <w:pPr>
        <w:rPr>
          <w:rFonts w:ascii="ＭＳ 明朝" w:eastAsia="ＭＳ 明朝" w:hAnsi="ＭＳ 明朝" w:cs="ＭＳ 明朝"/>
        </w:rPr>
      </w:pPr>
    </w:p>
    <w:p w14:paraId="438AE578"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・８月17日</w:t>
      </w:r>
    </w:p>
    <w:p w14:paraId="42920FCD"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○見解「今に活きる・活かす古典──倫理・道徳教育における古典活用の可能性」</w:t>
      </w:r>
    </w:p>
    <w:p w14:paraId="7874F1D4"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13" w:history="1">
        <w:r w:rsidRPr="0077103D">
          <w:rPr>
            <w:rStyle w:val="aa"/>
            <w:rFonts w:ascii="ＭＳ 明朝" w:eastAsia="ＭＳ 明朝" w:hAnsi="ＭＳ 明朝" w:cs="ＭＳ 明朝"/>
          </w:rPr>
          <w:t>https://krs.bz/scj/c?c=773&amp;m=66866&amp;v=0cb5ec10&amp;kv=202606</w:t>
        </w:r>
      </w:hyperlink>
    </w:p>
    <w:p w14:paraId="396E415C"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（要旨）</w:t>
      </w:r>
      <w:hyperlink r:id="rId14" w:history="1">
        <w:r w:rsidRPr="0077103D">
          <w:rPr>
            <w:rStyle w:val="aa"/>
            <w:rFonts w:ascii="ＭＳ 明朝" w:eastAsia="ＭＳ 明朝" w:hAnsi="ＭＳ 明朝" w:cs="ＭＳ 明朝"/>
          </w:rPr>
          <w:t>https://krs.bz/scj/c?c=774&amp;m=66866&amp;v=1aed113c&amp;kv=202606</w:t>
        </w:r>
      </w:hyperlink>
    </w:p>
    <w:p w14:paraId="55CE3D43" w14:textId="77777777" w:rsidR="0077103D" w:rsidRPr="0077103D" w:rsidRDefault="0077103D" w:rsidP="0077103D">
      <w:pPr>
        <w:rPr>
          <w:rFonts w:ascii="ＭＳ 明朝" w:eastAsia="ＭＳ 明朝" w:hAnsi="ＭＳ 明朝" w:cs="ＭＳ 明朝"/>
        </w:rPr>
      </w:pPr>
    </w:p>
    <w:p w14:paraId="6411212F"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【報告】日本学術会議は、会則第２条第５号に掲げる意思の表出として、</w:t>
      </w:r>
    </w:p>
    <w:p w14:paraId="0032ECDB"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以下の報告を公表しました。</w:t>
      </w:r>
    </w:p>
    <w:p w14:paraId="3CB54CCC"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・８月21日</w:t>
      </w:r>
    </w:p>
    <w:p w14:paraId="125013A4"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○報告「プラネタリーヘルス：激変する地球環境におけるウェルビーイングの向上にむけて」</w:t>
      </w:r>
    </w:p>
    <w:p w14:paraId="250E412A"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15" w:history="1">
        <w:r w:rsidRPr="0077103D">
          <w:rPr>
            <w:rStyle w:val="aa"/>
            <w:rFonts w:ascii="ＭＳ 明朝" w:eastAsia="ＭＳ 明朝" w:hAnsi="ＭＳ 明朝" w:cs="ＭＳ 明朝"/>
          </w:rPr>
          <w:t>https://krs.bz/scj/c?c=775&amp;m=66866&amp;v=9765ecde&amp;kv=202606</w:t>
        </w:r>
      </w:hyperlink>
    </w:p>
    <w:p w14:paraId="2EE69FC8"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（要旨）</w:t>
      </w:r>
      <w:hyperlink r:id="rId16" w:history="1">
        <w:r w:rsidRPr="0077103D">
          <w:rPr>
            <w:rStyle w:val="aa"/>
            <w:rFonts w:ascii="ＭＳ 明朝" w:eastAsia="ＭＳ 明朝" w:hAnsi="ＭＳ 明朝" w:cs="ＭＳ 明朝"/>
          </w:rPr>
          <w:t>https://krs.bz/scj/c?c=776&amp;m=66866&amp;v=da8decb9&amp;kv=202606</w:t>
        </w:r>
      </w:hyperlink>
    </w:p>
    <w:p w14:paraId="608C85FC" w14:textId="77777777" w:rsidR="0077103D" w:rsidRPr="0077103D" w:rsidRDefault="0077103D" w:rsidP="0077103D">
      <w:pPr>
        <w:rPr>
          <w:rFonts w:ascii="ＭＳ 明朝" w:eastAsia="ＭＳ 明朝" w:hAnsi="ＭＳ 明朝" w:cs="ＭＳ 明朝"/>
        </w:rPr>
      </w:pPr>
    </w:p>
    <w:p w14:paraId="09FCF595"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○報告「海底下地層における二酸化炭素貯留施策推進の課題－カーボンニュートラルへの船舶海洋分野の取り組み－」</w:t>
      </w:r>
    </w:p>
    <w:p w14:paraId="48661139"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17" w:history="1">
        <w:r w:rsidRPr="0077103D">
          <w:rPr>
            <w:rStyle w:val="aa"/>
            <w:rFonts w:ascii="ＭＳ 明朝" w:eastAsia="ＭＳ 明朝" w:hAnsi="ＭＳ 明朝" w:cs="ＭＳ 明朝"/>
          </w:rPr>
          <w:t>https://krs.bz/scj/c?c=777&amp;m=66866&amp;v=5705115b&amp;kv=202606</w:t>
        </w:r>
      </w:hyperlink>
    </w:p>
    <w:p w14:paraId="0EAF851C"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（要旨）</w:t>
      </w:r>
      <w:hyperlink r:id="rId18" w:history="1">
        <w:r w:rsidRPr="0077103D">
          <w:rPr>
            <w:rStyle w:val="aa"/>
            <w:rFonts w:ascii="ＭＳ 明朝" w:eastAsia="ＭＳ 明朝" w:hAnsi="ＭＳ 明朝" w:cs="ＭＳ 明朝"/>
          </w:rPr>
          <w:t>https://krs.bz/scj/c?c=778&amp;m=66866&amp;v=f63c16e1&amp;kv=202606</w:t>
        </w:r>
      </w:hyperlink>
    </w:p>
    <w:p w14:paraId="7E924EFF" w14:textId="77777777" w:rsidR="0077103D" w:rsidRPr="0077103D" w:rsidRDefault="0077103D" w:rsidP="0077103D">
      <w:pPr>
        <w:rPr>
          <w:rFonts w:ascii="ＭＳ 明朝" w:eastAsia="ＭＳ 明朝" w:hAnsi="ＭＳ 明朝" w:cs="ＭＳ 明朝"/>
        </w:rPr>
      </w:pPr>
    </w:p>
    <w:p w14:paraId="4DED85F2"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・８月20日</w:t>
      </w:r>
    </w:p>
    <w:p w14:paraId="2C3871C0"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○報告「フューチャー・アースの推進と連携：Future Earth Japan Report 2026へ向けた学術的課題の個別・横断的な整理」</w:t>
      </w:r>
    </w:p>
    <w:p w14:paraId="0C70AE9E"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19" w:history="1">
        <w:r w:rsidRPr="0077103D">
          <w:rPr>
            <w:rStyle w:val="aa"/>
            <w:rFonts w:ascii="ＭＳ 明朝" w:eastAsia="ＭＳ 明朝" w:hAnsi="ＭＳ 明朝" w:cs="ＭＳ 明朝"/>
          </w:rPr>
          <w:t>https://krs.bz/scj/c?c=779&amp;m=66866&amp;v=7bb4eb03&amp;kv=202606</w:t>
        </w:r>
      </w:hyperlink>
    </w:p>
    <w:p w14:paraId="59E78B09"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（要旨）</w:t>
      </w:r>
      <w:hyperlink r:id="rId20" w:history="1">
        <w:r w:rsidRPr="0077103D">
          <w:rPr>
            <w:rStyle w:val="aa"/>
            <w:rFonts w:ascii="ＭＳ 明朝" w:eastAsia="ＭＳ 明朝" w:hAnsi="ＭＳ 明朝" w:cs="ＭＳ 明朝"/>
          </w:rPr>
          <w:t>https://krs.bz/scj/c?c=780&amp;m=66866&amp;v=6a488fe2&amp;kv=202606</w:t>
        </w:r>
      </w:hyperlink>
    </w:p>
    <w:p w14:paraId="22CDB57C" w14:textId="77777777" w:rsidR="0077103D" w:rsidRPr="0077103D" w:rsidRDefault="0077103D" w:rsidP="0077103D">
      <w:pPr>
        <w:rPr>
          <w:rFonts w:ascii="ＭＳ 明朝" w:eastAsia="ＭＳ 明朝" w:hAnsi="ＭＳ 明朝" w:cs="ＭＳ 明朝"/>
        </w:rPr>
      </w:pPr>
    </w:p>
    <w:p w14:paraId="48B80806"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【提言・報告等は、ウェブサイトからもご覧になれます。】</w:t>
      </w:r>
    </w:p>
    <w:p w14:paraId="5718ADF0"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21" w:history="1">
        <w:r w:rsidRPr="0077103D">
          <w:rPr>
            <w:rStyle w:val="aa"/>
            <w:rFonts w:ascii="ＭＳ 明朝" w:eastAsia="ＭＳ 明朝" w:hAnsi="ＭＳ 明朝" w:cs="ＭＳ 明朝"/>
          </w:rPr>
          <w:t>https://krs.bz/scj/c?c=781&amp;m=66866&amp;v=e7c07200&amp;kv=202606</w:t>
        </w:r>
      </w:hyperlink>
    </w:p>
    <w:p w14:paraId="68D5AF45" w14:textId="77777777" w:rsidR="0077103D" w:rsidRPr="0077103D" w:rsidRDefault="0077103D" w:rsidP="0077103D">
      <w:pPr>
        <w:rPr>
          <w:rFonts w:ascii="ＭＳ 明朝" w:eastAsia="ＭＳ 明朝" w:hAnsi="ＭＳ 明朝" w:cs="ＭＳ 明朝"/>
        </w:rPr>
      </w:pPr>
    </w:p>
    <w:p w14:paraId="68B1D729"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09982BB8"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３．【お知らせ】特設ウェブサイト　日本学術会議の法人化について</w:t>
      </w:r>
    </w:p>
    <w:p w14:paraId="2DD1F3EF"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6A87D33D"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令和７年６月11日に日本学術会議法が成立し、日本学術会議は、令和８年</w:t>
      </w:r>
    </w:p>
    <w:p w14:paraId="77BFCCEF"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10月１日に法人へ移行することとなりました。</w:t>
      </w:r>
    </w:p>
    <w:p w14:paraId="1425DDBF"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こちらのページでは、法人化の準備状況等を掲載しております。</w:t>
      </w:r>
    </w:p>
    <w:p w14:paraId="0BB891AD"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22" w:history="1">
        <w:r w:rsidRPr="0077103D">
          <w:rPr>
            <w:rStyle w:val="aa"/>
            <w:rFonts w:ascii="ＭＳ 明朝" w:eastAsia="ＭＳ 明朝" w:hAnsi="ＭＳ 明朝" w:cs="ＭＳ 明朝"/>
          </w:rPr>
          <w:t>https://krs.bz/scj/c?c=782&amp;m=66866&amp;v=aa287267&amp;kv=202606</w:t>
        </w:r>
      </w:hyperlink>
    </w:p>
    <w:p w14:paraId="42B9508C" w14:textId="77777777" w:rsidR="0077103D" w:rsidRPr="0077103D" w:rsidRDefault="0077103D" w:rsidP="0077103D">
      <w:pPr>
        <w:rPr>
          <w:rFonts w:ascii="ＭＳ 明朝" w:eastAsia="ＭＳ 明朝" w:hAnsi="ＭＳ 明朝" w:cs="ＭＳ 明朝"/>
        </w:rPr>
      </w:pPr>
    </w:p>
    <w:p w14:paraId="5A53D543"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5D295357"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日本学術会議公式Ｘ</w:t>
      </w:r>
    </w:p>
    <w:p w14:paraId="156F0EF1"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23" w:history="1">
        <w:r w:rsidRPr="0077103D">
          <w:rPr>
            <w:rStyle w:val="aa"/>
            <w:rFonts w:ascii="ＭＳ 明朝" w:eastAsia="ＭＳ 明朝" w:hAnsi="ＭＳ 明朝" w:cs="ＭＳ 明朝"/>
          </w:rPr>
          <w:t>https://krs.bz/scj/c?c=783&amp;m=66866&amp;v=27a08f85&amp;kv=202606</w:t>
        </w:r>
      </w:hyperlink>
    </w:p>
    <w:p w14:paraId="609D0153"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日本学術会議YouTubeチャンネル</w:t>
      </w:r>
    </w:p>
    <w:p w14:paraId="0248BBD3"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w:t>
      </w:r>
      <w:hyperlink r:id="rId24" w:history="1">
        <w:r w:rsidRPr="0077103D">
          <w:rPr>
            <w:rStyle w:val="aa"/>
            <w:rFonts w:ascii="ＭＳ 明朝" w:eastAsia="ＭＳ 明朝" w:hAnsi="ＭＳ 明朝" w:cs="ＭＳ 明朝"/>
          </w:rPr>
          <w:t>https://krs.bz/scj/c?c=784&amp;m=66866&amp;v=31f872a9&amp;kv=202606</w:t>
        </w:r>
      </w:hyperlink>
    </w:p>
    <w:p w14:paraId="3B5A4BFE"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12222DEA"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44481DEF"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日本学術会議ニュース・メールは転載自由ですので、関係団体の学術誌等へ</w:t>
      </w:r>
    </w:p>
    <w:p w14:paraId="1DB12EF2"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の転載や関係団体の構成員への転送等をしていただき、より多くの方にお読み</w:t>
      </w:r>
    </w:p>
    <w:p w14:paraId="3162BA94"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いただけるようにお取り計らいください。</w:t>
      </w:r>
    </w:p>
    <w:p w14:paraId="339C903D"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過去のニュース・メールは、日本学術会議ウェブサイトに掲載しております。</w:t>
      </w:r>
    </w:p>
    <w:p w14:paraId="18565126" w14:textId="77777777" w:rsidR="0077103D" w:rsidRPr="0077103D" w:rsidRDefault="0077103D" w:rsidP="0077103D">
      <w:pPr>
        <w:rPr>
          <w:rFonts w:ascii="ＭＳ 明朝" w:eastAsia="ＭＳ 明朝" w:hAnsi="ＭＳ 明朝" w:cs="ＭＳ 明朝"/>
        </w:rPr>
      </w:pPr>
      <w:hyperlink r:id="rId25" w:history="1">
        <w:r w:rsidRPr="0077103D">
          <w:rPr>
            <w:rStyle w:val="aa"/>
            <w:rFonts w:ascii="ＭＳ 明朝" w:eastAsia="ＭＳ 明朝" w:hAnsi="ＭＳ 明朝" w:cs="ＭＳ 明朝"/>
          </w:rPr>
          <w:t>https://krs.bz/scj/c?c=785&amp;m=66866&amp;v=bc708f4b&amp;kv=202606</w:t>
        </w:r>
      </w:hyperlink>
    </w:p>
    <w:p w14:paraId="4273E23E" w14:textId="77777777" w:rsidR="0077103D" w:rsidRPr="0077103D" w:rsidRDefault="0077103D" w:rsidP="0077103D">
      <w:pPr>
        <w:rPr>
          <w:rFonts w:ascii="ＭＳ 明朝" w:eastAsia="ＭＳ 明朝" w:hAnsi="ＭＳ 明朝" w:cs="ＭＳ 明朝"/>
        </w:rPr>
      </w:pPr>
    </w:p>
    <w:p w14:paraId="72BB2A47"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【本メールに関する問い合わせ】</w:t>
      </w:r>
    </w:p>
    <w:p w14:paraId="1151EA1F"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本メールは、配信専用のアドレスで配信されており返信できません。</w:t>
      </w:r>
    </w:p>
    <w:p w14:paraId="0E8F5259"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本メールに関する問い合わせは、下記のURLに連絡先の記載がありますの</w:t>
      </w:r>
    </w:p>
    <w:p w14:paraId="2B56E4D1"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で、そちらからお願いいたします。</w:t>
      </w:r>
    </w:p>
    <w:p w14:paraId="3F950084"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w:t>
      </w:r>
    </w:p>
    <w:p w14:paraId="52419295"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発行：日本学術会議事務局　</w:t>
      </w:r>
      <w:hyperlink r:id="rId26" w:history="1">
        <w:r w:rsidRPr="0077103D">
          <w:rPr>
            <w:rStyle w:val="aa"/>
            <w:rFonts w:ascii="ＭＳ 明朝" w:eastAsia="ＭＳ 明朝" w:hAnsi="ＭＳ 明朝" w:cs="ＭＳ 明朝"/>
          </w:rPr>
          <w:t>https://krs.bz/scj/c?c=786&amp;m=66866&amp;v=f1988f2c&amp;kv=202606</w:t>
        </w:r>
      </w:hyperlink>
    </w:p>
    <w:p w14:paraId="38A134AC" w14:textId="77777777" w:rsidR="0077103D" w:rsidRPr="0077103D" w:rsidRDefault="0077103D" w:rsidP="0077103D">
      <w:pPr>
        <w:rPr>
          <w:rFonts w:ascii="ＭＳ 明朝" w:eastAsia="ＭＳ 明朝" w:hAnsi="ＭＳ 明朝" w:cs="ＭＳ 明朝"/>
        </w:rPr>
      </w:pPr>
      <w:r w:rsidRPr="0077103D">
        <w:rPr>
          <w:rFonts w:ascii="ＭＳ 明朝" w:eastAsia="ＭＳ 明朝" w:hAnsi="ＭＳ 明朝" w:cs="ＭＳ 明朝"/>
        </w:rPr>
        <w:t xml:space="preserve">　　　　 〒106-8555 東京都港区六本木7-22-34</w:t>
      </w:r>
    </w:p>
    <w:p w14:paraId="54393338" w14:textId="48A4A5B0" w:rsidR="003410A3" w:rsidRPr="0077103D" w:rsidRDefault="003410A3" w:rsidP="0077103D"/>
    <w:sectPr w:rsidR="003410A3" w:rsidRPr="0077103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0A346" w14:textId="77777777" w:rsidR="00216459" w:rsidRDefault="00216459" w:rsidP="00521CC1">
      <w:pPr>
        <w:spacing w:after="0" w:line="240" w:lineRule="auto"/>
      </w:pPr>
      <w:r>
        <w:separator/>
      </w:r>
    </w:p>
  </w:endnote>
  <w:endnote w:type="continuationSeparator" w:id="0">
    <w:p w14:paraId="1604910D" w14:textId="77777777" w:rsidR="00216459" w:rsidRDefault="00216459" w:rsidP="0052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060CA" w14:textId="77777777" w:rsidR="00216459" w:rsidRDefault="00216459" w:rsidP="00521CC1">
      <w:pPr>
        <w:spacing w:after="0" w:line="240" w:lineRule="auto"/>
      </w:pPr>
      <w:r>
        <w:separator/>
      </w:r>
    </w:p>
  </w:footnote>
  <w:footnote w:type="continuationSeparator" w:id="0">
    <w:p w14:paraId="16E95023" w14:textId="77777777" w:rsidR="00216459" w:rsidRDefault="00216459" w:rsidP="00521C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A3"/>
    <w:rsid w:val="000067D1"/>
    <w:rsid w:val="00015C11"/>
    <w:rsid w:val="00021AE2"/>
    <w:rsid w:val="000328DE"/>
    <w:rsid w:val="00064315"/>
    <w:rsid w:val="000E640F"/>
    <w:rsid w:val="00106A62"/>
    <w:rsid w:val="00130009"/>
    <w:rsid w:val="001364E5"/>
    <w:rsid w:val="001734B8"/>
    <w:rsid w:val="001B0A86"/>
    <w:rsid w:val="001C2C45"/>
    <w:rsid w:val="001D0153"/>
    <w:rsid w:val="001E18F6"/>
    <w:rsid w:val="00205926"/>
    <w:rsid w:val="00216459"/>
    <w:rsid w:val="002675E2"/>
    <w:rsid w:val="00275F7F"/>
    <w:rsid w:val="00295A4F"/>
    <w:rsid w:val="002B4165"/>
    <w:rsid w:val="002E1FA3"/>
    <w:rsid w:val="0032147F"/>
    <w:rsid w:val="00326F4C"/>
    <w:rsid w:val="003410A3"/>
    <w:rsid w:val="00362AEE"/>
    <w:rsid w:val="003D247D"/>
    <w:rsid w:val="00401ABD"/>
    <w:rsid w:val="00432310"/>
    <w:rsid w:val="00471F6E"/>
    <w:rsid w:val="004B31A7"/>
    <w:rsid w:val="004C7D14"/>
    <w:rsid w:val="00521CC1"/>
    <w:rsid w:val="005315B7"/>
    <w:rsid w:val="00551E6A"/>
    <w:rsid w:val="0056583A"/>
    <w:rsid w:val="005839E5"/>
    <w:rsid w:val="005D2A85"/>
    <w:rsid w:val="005F36E7"/>
    <w:rsid w:val="006F3C2D"/>
    <w:rsid w:val="007048DB"/>
    <w:rsid w:val="0071146B"/>
    <w:rsid w:val="00715B02"/>
    <w:rsid w:val="00744404"/>
    <w:rsid w:val="007605BE"/>
    <w:rsid w:val="0077103D"/>
    <w:rsid w:val="00780A18"/>
    <w:rsid w:val="007A23E8"/>
    <w:rsid w:val="007B6F15"/>
    <w:rsid w:val="007C350A"/>
    <w:rsid w:val="00835973"/>
    <w:rsid w:val="00841B24"/>
    <w:rsid w:val="008C7BEB"/>
    <w:rsid w:val="009011A3"/>
    <w:rsid w:val="0093675E"/>
    <w:rsid w:val="009E58BB"/>
    <w:rsid w:val="00A27E57"/>
    <w:rsid w:val="00A32F7F"/>
    <w:rsid w:val="00AF02DA"/>
    <w:rsid w:val="00B26CCE"/>
    <w:rsid w:val="00B348A6"/>
    <w:rsid w:val="00B85AFE"/>
    <w:rsid w:val="00B95EE1"/>
    <w:rsid w:val="00BC1AD5"/>
    <w:rsid w:val="00BE6130"/>
    <w:rsid w:val="00BF7920"/>
    <w:rsid w:val="00C356B9"/>
    <w:rsid w:val="00C55EB6"/>
    <w:rsid w:val="00C6634B"/>
    <w:rsid w:val="00C77017"/>
    <w:rsid w:val="00C806D1"/>
    <w:rsid w:val="00C8345B"/>
    <w:rsid w:val="00CF5A69"/>
    <w:rsid w:val="00DD09A5"/>
    <w:rsid w:val="00DF0B22"/>
    <w:rsid w:val="00DF4560"/>
    <w:rsid w:val="00E10C1A"/>
    <w:rsid w:val="00E4200A"/>
    <w:rsid w:val="00E61056"/>
    <w:rsid w:val="00E76C3D"/>
    <w:rsid w:val="00EE5B27"/>
    <w:rsid w:val="00EF3175"/>
    <w:rsid w:val="00EF68BF"/>
    <w:rsid w:val="00F018A4"/>
    <w:rsid w:val="00FC4671"/>
    <w:rsid w:val="00FE1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86105"/>
  <w15:chartTrackingRefBased/>
  <w15:docId w15:val="{B085A7A9-9F8E-4AE4-81F2-887E11D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11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11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11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11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11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11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11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11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11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11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11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11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11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11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11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11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11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11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11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11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1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11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11A3"/>
    <w:pPr>
      <w:spacing w:before="160"/>
      <w:jc w:val="center"/>
    </w:pPr>
    <w:rPr>
      <w:i/>
      <w:iCs/>
      <w:color w:val="404040" w:themeColor="text1" w:themeTint="BF"/>
    </w:rPr>
  </w:style>
  <w:style w:type="character" w:customStyle="1" w:styleId="a8">
    <w:name w:val="引用文 (文字)"/>
    <w:basedOn w:val="a0"/>
    <w:link w:val="a7"/>
    <w:uiPriority w:val="29"/>
    <w:rsid w:val="009011A3"/>
    <w:rPr>
      <w:i/>
      <w:iCs/>
      <w:color w:val="404040" w:themeColor="text1" w:themeTint="BF"/>
    </w:rPr>
  </w:style>
  <w:style w:type="paragraph" w:styleId="a9">
    <w:name w:val="List Paragraph"/>
    <w:basedOn w:val="a"/>
    <w:uiPriority w:val="34"/>
    <w:qFormat/>
    <w:rsid w:val="009011A3"/>
    <w:pPr>
      <w:ind w:left="720"/>
      <w:contextualSpacing/>
    </w:pPr>
  </w:style>
  <w:style w:type="character" w:styleId="21">
    <w:name w:val="Intense Emphasis"/>
    <w:basedOn w:val="a0"/>
    <w:uiPriority w:val="21"/>
    <w:qFormat/>
    <w:rsid w:val="009011A3"/>
    <w:rPr>
      <w:i/>
      <w:iCs/>
      <w:color w:val="0F4761" w:themeColor="accent1" w:themeShade="BF"/>
    </w:rPr>
  </w:style>
  <w:style w:type="paragraph" w:styleId="22">
    <w:name w:val="Intense Quote"/>
    <w:basedOn w:val="a"/>
    <w:next w:val="a"/>
    <w:link w:val="23"/>
    <w:uiPriority w:val="30"/>
    <w:qFormat/>
    <w:rsid w:val="0090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11A3"/>
    <w:rPr>
      <w:i/>
      <w:iCs/>
      <w:color w:val="0F4761" w:themeColor="accent1" w:themeShade="BF"/>
    </w:rPr>
  </w:style>
  <w:style w:type="character" w:styleId="24">
    <w:name w:val="Intense Reference"/>
    <w:basedOn w:val="a0"/>
    <w:uiPriority w:val="32"/>
    <w:qFormat/>
    <w:rsid w:val="009011A3"/>
    <w:rPr>
      <w:b/>
      <w:bCs/>
      <w:smallCaps/>
      <w:color w:val="0F4761" w:themeColor="accent1" w:themeShade="BF"/>
      <w:spacing w:val="5"/>
    </w:rPr>
  </w:style>
  <w:style w:type="character" w:styleId="aa">
    <w:name w:val="Hyperlink"/>
    <w:basedOn w:val="a0"/>
    <w:uiPriority w:val="99"/>
    <w:unhideWhenUsed/>
    <w:rsid w:val="009011A3"/>
    <w:rPr>
      <w:color w:val="467886" w:themeColor="hyperlink"/>
      <w:u w:val="single"/>
    </w:rPr>
  </w:style>
  <w:style w:type="character" w:styleId="ab">
    <w:name w:val="Unresolved Mention"/>
    <w:basedOn w:val="a0"/>
    <w:uiPriority w:val="99"/>
    <w:semiHidden/>
    <w:unhideWhenUsed/>
    <w:rsid w:val="009011A3"/>
    <w:rPr>
      <w:color w:val="605E5C"/>
      <w:shd w:val="clear" w:color="auto" w:fill="E1DFDD"/>
    </w:rPr>
  </w:style>
  <w:style w:type="paragraph" w:styleId="ac">
    <w:name w:val="header"/>
    <w:basedOn w:val="a"/>
    <w:link w:val="ad"/>
    <w:uiPriority w:val="99"/>
    <w:unhideWhenUsed/>
    <w:rsid w:val="00521CC1"/>
    <w:pPr>
      <w:tabs>
        <w:tab w:val="center" w:pos="4252"/>
        <w:tab w:val="right" w:pos="8504"/>
      </w:tabs>
      <w:snapToGrid w:val="0"/>
    </w:pPr>
  </w:style>
  <w:style w:type="character" w:customStyle="1" w:styleId="ad">
    <w:name w:val="ヘッダー (文字)"/>
    <w:basedOn w:val="a0"/>
    <w:link w:val="ac"/>
    <w:uiPriority w:val="99"/>
    <w:rsid w:val="00521CC1"/>
  </w:style>
  <w:style w:type="paragraph" w:styleId="ae">
    <w:name w:val="footer"/>
    <w:basedOn w:val="a"/>
    <w:link w:val="af"/>
    <w:uiPriority w:val="99"/>
    <w:unhideWhenUsed/>
    <w:rsid w:val="00521CC1"/>
    <w:pPr>
      <w:tabs>
        <w:tab w:val="center" w:pos="4252"/>
        <w:tab w:val="right" w:pos="8504"/>
      </w:tabs>
      <w:snapToGrid w:val="0"/>
    </w:pPr>
  </w:style>
  <w:style w:type="character" w:customStyle="1" w:styleId="af">
    <w:name w:val="フッター (文字)"/>
    <w:basedOn w:val="a0"/>
    <w:link w:val="ae"/>
    <w:uiPriority w:val="99"/>
    <w:rsid w:val="0052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s.bz/scj/c?c=768&amp;m=66866&amp;v=b8b51d48&amp;kv=202606" TargetMode="External"/><Relationship Id="rId13" Type="http://schemas.openxmlformats.org/officeDocument/2006/relationships/hyperlink" Target="https://krs.bz/scj/c?c=773&amp;m=66866&amp;v=0cb5ec10&amp;kv=202606" TargetMode="External"/><Relationship Id="rId18" Type="http://schemas.openxmlformats.org/officeDocument/2006/relationships/hyperlink" Target="https://krs.bz/scj/c?c=778&amp;m=66866&amp;v=f63c16e1&amp;kv=202606" TargetMode="External"/><Relationship Id="rId26" Type="http://schemas.openxmlformats.org/officeDocument/2006/relationships/hyperlink" Target="https://krs.bz/scj/c?c=786&amp;m=66866&amp;v=f1988f2c&amp;kv=202606" TargetMode="External"/><Relationship Id="rId3" Type="http://schemas.openxmlformats.org/officeDocument/2006/relationships/webSettings" Target="webSettings.xml"/><Relationship Id="rId21" Type="http://schemas.openxmlformats.org/officeDocument/2006/relationships/hyperlink" Target="https://krs.bz/scj/c?c=781&amp;m=66866&amp;v=e7c07200&amp;kv=202606" TargetMode="External"/><Relationship Id="rId7" Type="http://schemas.openxmlformats.org/officeDocument/2006/relationships/hyperlink" Target="https://krs.bz/scj/c?c=767&amp;m=66866&amp;v=198c1af2&amp;kv=202606" TargetMode="External"/><Relationship Id="rId12" Type="http://schemas.openxmlformats.org/officeDocument/2006/relationships/hyperlink" Target="https://krs.bz/scj/c?c=772&amp;m=66866&amp;v=813d11f2&amp;kv=202606" TargetMode="External"/><Relationship Id="rId17" Type="http://schemas.openxmlformats.org/officeDocument/2006/relationships/hyperlink" Target="https://krs.bz/scj/c?c=777&amp;m=66866&amp;v=5705115b&amp;kv=202606" TargetMode="External"/><Relationship Id="rId25" Type="http://schemas.openxmlformats.org/officeDocument/2006/relationships/hyperlink" Target="https://krs.bz/scj/c?c=785&amp;m=66866&amp;v=bc708f4b&amp;kv=202606" TargetMode="External"/><Relationship Id="rId2" Type="http://schemas.openxmlformats.org/officeDocument/2006/relationships/settings" Target="settings.xml"/><Relationship Id="rId16" Type="http://schemas.openxmlformats.org/officeDocument/2006/relationships/hyperlink" Target="https://krs.bz/scj/c?c=776&amp;m=66866&amp;v=da8decb9&amp;kv=202606" TargetMode="External"/><Relationship Id="rId20" Type="http://schemas.openxmlformats.org/officeDocument/2006/relationships/hyperlink" Target="https://krs.bz/scj/c?c=780&amp;m=66866&amp;v=6a488fe2&amp;kv=202606" TargetMode="External"/><Relationship Id="rId1" Type="http://schemas.openxmlformats.org/officeDocument/2006/relationships/styles" Target="styles.xml"/><Relationship Id="rId6" Type="http://schemas.openxmlformats.org/officeDocument/2006/relationships/hyperlink" Target="https://krs.bz/scj/c?c=766&amp;m=66866&amp;v=9404e710&amp;kv=202606" TargetMode="External"/><Relationship Id="rId11" Type="http://schemas.openxmlformats.org/officeDocument/2006/relationships/hyperlink" Target="https://krs.bz/scj/c?c=771&amp;m=66866&amp;v=ccd51195&amp;kv=202606" TargetMode="External"/><Relationship Id="rId24" Type="http://schemas.openxmlformats.org/officeDocument/2006/relationships/hyperlink" Target="https://krs.bz/scj/c?c=784&amp;m=66866&amp;v=31f872a9&amp;kv=202606" TargetMode="External"/><Relationship Id="rId5" Type="http://schemas.openxmlformats.org/officeDocument/2006/relationships/endnotes" Target="endnotes.xml"/><Relationship Id="rId15" Type="http://schemas.openxmlformats.org/officeDocument/2006/relationships/hyperlink" Target="https://krs.bz/scj/c?c=775&amp;m=66866&amp;v=9765ecde&amp;kv=202606" TargetMode="External"/><Relationship Id="rId23" Type="http://schemas.openxmlformats.org/officeDocument/2006/relationships/hyperlink" Target="https://krs.bz/scj/c?c=783&amp;m=66866&amp;v=27a08f85&amp;kv=202606" TargetMode="External"/><Relationship Id="rId28" Type="http://schemas.openxmlformats.org/officeDocument/2006/relationships/theme" Target="theme/theme1.xml"/><Relationship Id="rId10" Type="http://schemas.openxmlformats.org/officeDocument/2006/relationships/hyperlink" Target="https://krs.bz/scj/c?c=770&amp;m=66866&amp;v=415dec77&amp;kv=202606" TargetMode="External"/><Relationship Id="rId19" Type="http://schemas.openxmlformats.org/officeDocument/2006/relationships/hyperlink" Target="https://krs.bz/scj/c?c=779&amp;m=66866&amp;v=7bb4eb03&amp;kv=202606" TargetMode="External"/><Relationship Id="rId4" Type="http://schemas.openxmlformats.org/officeDocument/2006/relationships/footnotes" Target="footnotes.xml"/><Relationship Id="rId9" Type="http://schemas.openxmlformats.org/officeDocument/2006/relationships/hyperlink" Target="https://krs.bz/scj/c?c=769&amp;m=66866&amp;v=353de0aa&amp;kv=202606" TargetMode="External"/><Relationship Id="rId14" Type="http://schemas.openxmlformats.org/officeDocument/2006/relationships/hyperlink" Target="https://krs.bz/scj/c?c=774&amp;m=66866&amp;v=1aed113c&amp;kv=202606" TargetMode="External"/><Relationship Id="rId22" Type="http://schemas.openxmlformats.org/officeDocument/2006/relationships/hyperlink" Target="https://krs.bz/scj/c?c=782&amp;m=66866&amp;v=aa287267&amp;kv=202606" TargetMode="External"/><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749</Words>
  <Characters>4274</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古田</dc:creator>
  <cp:keywords/>
  <dc:description/>
  <cp:lastModifiedBy>光 古田</cp:lastModifiedBy>
  <cp:revision>3</cp:revision>
  <cp:lastPrinted>2026-06-15T04:30:00Z</cp:lastPrinted>
  <dcterms:created xsi:type="dcterms:W3CDTF">2026-08-25T07:37:00Z</dcterms:created>
  <dcterms:modified xsi:type="dcterms:W3CDTF">2026-08-25T07:37:00Z</dcterms:modified>
</cp:coreProperties>
</file>